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DFEF" w14:textId="77777777" w:rsidR="0015559C" w:rsidRDefault="00B66E5E">
      <w:pPr>
        <w:pStyle w:val="BodyText"/>
        <w:ind w:left="3498"/>
        <w:rPr>
          <w:rFonts w:ascii="Times New Roman"/>
          <w:sz w:val="20"/>
        </w:rPr>
      </w:pPr>
      <w:r>
        <w:pict w14:anchorId="2963E50F">
          <v:line id="_x0000_s1057" alt="" style="position:absolute;left:0;text-align:left;z-index:-251782144;mso-wrap-edited:f;mso-width-percent:0;mso-height-percent:0;mso-position-horizontal-relative:page;mso-position-vertical-relative:page;mso-width-percent:0;mso-height-percent:0" from="0,731pt" to="612pt,731pt" strokecolor="#58595b" strokeweight=".5pt">
            <w10:wrap anchorx="page" anchory="page"/>
          </v:line>
        </w:pict>
      </w:r>
      <w:r>
        <w:rPr>
          <w:rFonts w:ascii="Times New Roman"/>
          <w:sz w:val="20"/>
        </w:rPr>
      </w:r>
      <w:r>
        <w:rPr>
          <w:rFonts w:ascii="Times New Roman"/>
          <w:sz w:val="20"/>
        </w:rPr>
        <w:pict w14:anchorId="474B503F">
          <v:group id="_x0000_s1044" alt="" style="width:137.35pt;height:58.65pt;mso-position-horizontal-relative:char;mso-position-vertical-relative:line" coordsize="2747,1173">
            <v:shape id="_x0000_s1045"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6"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7"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8"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9"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0"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1"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2"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3"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4"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5"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v:shape id="_x0000_s1056"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w10:anchorlock/>
          </v:group>
        </w:pict>
      </w:r>
    </w:p>
    <w:p w14:paraId="7404AD23" w14:textId="77777777" w:rsidR="0015559C" w:rsidRDefault="0015559C">
      <w:pPr>
        <w:pStyle w:val="BodyText"/>
        <w:spacing w:before="10"/>
        <w:rPr>
          <w:rFonts w:ascii="Times New Roman"/>
          <w:sz w:val="11"/>
        </w:rPr>
      </w:pPr>
    </w:p>
    <w:p w14:paraId="72730555" w14:textId="77777777" w:rsidR="0015559C" w:rsidRDefault="00B66E5E">
      <w:pPr>
        <w:ind w:left="2728"/>
        <w:rPr>
          <w:rFonts w:ascii="Times New Roman"/>
          <w:sz w:val="20"/>
        </w:rPr>
      </w:pPr>
      <w:r>
        <w:rPr>
          <w:rFonts w:ascii="Times New Roman"/>
          <w:position w:val="6"/>
          <w:sz w:val="20"/>
        </w:rPr>
      </w:r>
      <w:r>
        <w:rPr>
          <w:rFonts w:ascii="Times New Roman"/>
          <w:position w:val="6"/>
          <w:sz w:val="20"/>
        </w:rPr>
        <w:pict w14:anchorId="03D175DE">
          <v:group id="_x0000_s1041" alt="" style="width:39.4pt;height:14.1pt;mso-position-horizontal-relative:char;mso-position-vertical-relative:line" coordsize="78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width:238;height:282">
              <v:imagedata r:id="rId4" o:title=""/>
            </v:shape>
            <v:shape id="_x0000_s1043" type="#_x0000_t75" alt="" style="position:absolute;left:305;top:3;width:482;height:276">
              <v:imagedata r:id="rId5" o:title=""/>
            </v:shape>
            <w10:anchorlock/>
          </v:group>
        </w:pict>
      </w:r>
      <w:r w:rsidR="00677CDF">
        <w:rPr>
          <w:rFonts w:ascii="Times New Roman"/>
          <w:spacing w:val="17"/>
          <w:position w:val="6"/>
          <w:sz w:val="20"/>
        </w:rPr>
        <w:t xml:space="preserve"> </w:t>
      </w:r>
      <w:r>
        <w:rPr>
          <w:rFonts w:ascii="Times New Roman"/>
          <w:spacing w:val="17"/>
          <w:position w:val="7"/>
          <w:sz w:val="20"/>
        </w:rPr>
      </w:r>
      <w:r>
        <w:rPr>
          <w:rFonts w:ascii="Times New Roman"/>
          <w:spacing w:val="17"/>
          <w:position w:val="7"/>
          <w:sz w:val="20"/>
        </w:rPr>
        <w:pict w14:anchorId="3E0B3409">
          <v:group id="_x0000_s1033" alt="" style="width:57.05pt;height:13.8pt;mso-position-horizontal-relative:char;mso-position-vertical-relative:line" coordsize="1141,276">
            <v:line id="_x0000_s1034" alt="" style="position:absolute" from="0,267" to="165,267" strokecolor="#006738" strokeweight=".8pt"/>
            <v:rect id="_x0000_s1035" alt="" style="position:absolute;top:144;width:21;height:114" fillcolor="#006738" stroked="f"/>
            <v:line id="_x0000_s1036" alt="" style="position:absolute" from="0,137" to="141,137" strokecolor="#006738" strokeweight=".8pt"/>
            <v:rect id="_x0000_s1037" alt="" style="position:absolute;top:16;width:21;height:112" fillcolor="#006738" stroked="f"/>
            <v:line id="_x0000_s1038" alt="" style="position:absolute" from="0,9" to="165,9" strokecolor="#006738" strokeweight=".8pt"/>
            <v:shape id="_x0000_s1039" type="#_x0000_t75" alt="" style="position:absolute;left:233;width:378;height:276">
              <v:imagedata r:id="rId6" o:title=""/>
            </v:shape>
            <v:shape id="_x0000_s1040" type="#_x0000_t75" alt="" style="position:absolute;left:648;width:492;height:276">
              <v:imagedata r:id="rId7" o:title=""/>
            </v:shape>
            <w10:anchorlock/>
          </v:group>
        </w:pict>
      </w:r>
      <w:r w:rsidR="00677CDF">
        <w:rPr>
          <w:rFonts w:ascii="Times New Roman"/>
          <w:spacing w:val="77"/>
          <w:position w:val="7"/>
          <w:sz w:val="20"/>
        </w:rPr>
        <w:t xml:space="preserve"> </w:t>
      </w:r>
      <w:r w:rsidR="00677CDF">
        <w:rPr>
          <w:rFonts w:ascii="Times New Roman"/>
          <w:noProof/>
          <w:spacing w:val="77"/>
          <w:sz w:val="20"/>
        </w:rPr>
        <w:drawing>
          <wp:inline distT="0" distB="0" distL="0" distR="0" wp14:anchorId="5220E8AC" wp14:editId="538AEE2B">
            <wp:extent cx="209328" cy="22383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8" cstate="print"/>
                    <a:stretch>
                      <a:fillRect/>
                    </a:stretch>
                  </pic:blipFill>
                  <pic:spPr>
                    <a:xfrm>
                      <a:off x="0" y="0"/>
                      <a:ext cx="209328" cy="223837"/>
                    </a:xfrm>
                    <a:prstGeom prst="rect">
                      <a:avLst/>
                    </a:prstGeom>
                  </pic:spPr>
                </pic:pic>
              </a:graphicData>
            </a:graphic>
          </wp:inline>
        </w:drawing>
      </w:r>
      <w:r w:rsidR="00677CDF">
        <w:rPr>
          <w:rFonts w:ascii="Times New Roman"/>
          <w:spacing w:val="77"/>
          <w:sz w:val="20"/>
        </w:rPr>
        <w:t xml:space="preserve"> </w:t>
      </w:r>
      <w:r w:rsidR="00677CDF">
        <w:rPr>
          <w:rFonts w:ascii="Times New Roman"/>
          <w:noProof/>
          <w:spacing w:val="77"/>
          <w:position w:val="5"/>
          <w:sz w:val="20"/>
        </w:rPr>
        <w:drawing>
          <wp:inline distT="0" distB="0" distL="0" distR="0" wp14:anchorId="13DFBFBD" wp14:editId="09CB8084">
            <wp:extent cx="151766" cy="17973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151766" cy="179736"/>
                    </a:xfrm>
                    <a:prstGeom prst="rect">
                      <a:avLst/>
                    </a:prstGeom>
                  </pic:spPr>
                </pic:pic>
              </a:graphicData>
            </a:graphic>
          </wp:inline>
        </w:drawing>
      </w:r>
      <w:r w:rsidR="00677CDF">
        <w:rPr>
          <w:rFonts w:ascii="Times New Roman"/>
          <w:spacing w:val="53"/>
          <w:position w:val="5"/>
          <w:sz w:val="20"/>
        </w:rPr>
        <w:t xml:space="preserve"> </w:t>
      </w:r>
      <w:r>
        <w:rPr>
          <w:rFonts w:ascii="Times New Roman"/>
          <w:spacing w:val="53"/>
          <w:position w:val="5"/>
          <w:sz w:val="20"/>
        </w:rPr>
      </w:r>
      <w:r>
        <w:rPr>
          <w:rFonts w:ascii="Times New Roman"/>
          <w:spacing w:val="53"/>
          <w:position w:val="5"/>
          <w:sz w:val="20"/>
        </w:rPr>
        <w:pict w14:anchorId="5F0E0D09">
          <v:group id="_x0000_s1030" alt="" style="width:24.25pt;height:13.8pt;mso-position-horizontal-relative:char;mso-position-vertical-relative:line" coordsize="485,276">
            <v:shape id="_x0000_s1031" type="#_x0000_t75" alt="" style="position:absolute;width:190;height:276">
              <v:imagedata r:id="rId10" o:title=""/>
            </v:shape>
            <v:shape id="_x0000_s1032" type="#_x0000_t75" alt="" style="position:absolute;left:239;width:245;height:276">
              <v:imagedata r:id="rId11" o:title=""/>
            </v:shape>
            <w10:anchorlock/>
          </v:group>
        </w:pict>
      </w:r>
      <w:r w:rsidR="00677CDF">
        <w:rPr>
          <w:rFonts w:ascii="Times New Roman"/>
          <w:spacing w:val="24"/>
          <w:position w:val="5"/>
          <w:sz w:val="20"/>
        </w:rPr>
        <w:t xml:space="preserve"> </w:t>
      </w:r>
      <w:r w:rsidR="00677CDF">
        <w:rPr>
          <w:rFonts w:ascii="Times New Roman"/>
          <w:noProof/>
          <w:spacing w:val="24"/>
          <w:position w:val="5"/>
          <w:sz w:val="20"/>
        </w:rPr>
        <w:drawing>
          <wp:inline distT="0" distB="0" distL="0" distR="0" wp14:anchorId="4224608C" wp14:editId="0898B467">
            <wp:extent cx="136004" cy="17621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stretch>
                      <a:fillRect/>
                    </a:stretch>
                  </pic:blipFill>
                  <pic:spPr>
                    <a:xfrm>
                      <a:off x="0" y="0"/>
                      <a:ext cx="136004" cy="176212"/>
                    </a:xfrm>
                    <a:prstGeom prst="rect">
                      <a:avLst/>
                    </a:prstGeom>
                  </pic:spPr>
                </pic:pic>
              </a:graphicData>
            </a:graphic>
          </wp:inline>
        </w:drawing>
      </w:r>
      <w:r w:rsidR="00677CDF">
        <w:rPr>
          <w:rFonts w:ascii="Times New Roman"/>
          <w:spacing w:val="24"/>
          <w:position w:val="5"/>
          <w:sz w:val="20"/>
        </w:rPr>
        <w:t xml:space="preserve"> </w:t>
      </w:r>
      <w:r>
        <w:rPr>
          <w:rFonts w:ascii="Times New Roman"/>
          <w:spacing w:val="24"/>
          <w:position w:val="4"/>
          <w:sz w:val="20"/>
        </w:rPr>
      </w:r>
      <w:r>
        <w:rPr>
          <w:rFonts w:ascii="Times New Roman"/>
          <w:spacing w:val="24"/>
          <w:position w:val="4"/>
          <w:sz w:val="20"/>
        </w:rPr>
        <w:pict w14:anchorId="654D8937">
          <v:group id="_x0000_s1026" alt="" style="width:22.2pt;height:14.1pt;mso-position-horizontal-relative:char;mso-position-vertical-relative:line" coordsize="444,282">
            <v:line id="_x0000_s1027" alt="" style="position:absolute" from="107,20" to="107,278" strokecolor="#006738" strokeweight=".35347mm"/>
            <v:line id="_x0000_s1028" alt="" style="position:absolute" from="0,12" to="214,12" strokecolor="#006738" strokeweight=".29844mm"/>
            <v:shape id="_x0000_s1029" type="#_x0000_t75" alt="" style="position:absolute;left:274;width:170;height:282">
              <v:imagedata r:id="rId13" o:title=""/>
            </v:shape>
            <w10:anchorlock/>
          </v:group>
        </w:pict>
      </w:r>
    </w:p>
    <w:p w14:paraId="41A08431" w14:textId="3563EB0B" w:rsidR="0015559C" w:rsidRDefault="0015559C">
      <w:pPr>
        <w:pStyle w:val="BodyText"/>
        <w:rPr>
          <w:rFonts w:ascii="Times New Roman"/>
          <w:sz w:val="20"/>
        </w:rPr>
      </w:pPr>
    </w:p>
    <w:p w14:paraId="553CD64B" w14:textId="77777777" w:rsidR="00AD693A" w:rsidRDefault="00AD693A">
      <w:pPr>
        <w:pStyle w:val="BodyText"/>
        <w:rPr>
          <w:rFonts w:ascii="Times New Roman"/>
          <w:sz w:val="20"/>
        </w:rPr>
      </w:pPr>
    </w:p>
    <w:p w14:paraId="45FC1E72" w14:textId="77777777" w:rsidR="0015559C" w:rsidRDefault="0015559C">
      <w:pPr>
        <w:pStyle w:val="BodyText"/>
        <w:rPr>
          <w:rFonts w:ascii="Times New Roman"/>
          <w:sz w:val="20"/>
        </w:rPr>
      </w:pPr>
    </w:p>
    <w:p w14:paraId="3327F0FE" w14:textId="77777777" w:rsidR="00AD693A" w:rsidRPr="0068622B" w:rsidRDefault="00AD693A" w:rsidP="00AD693A">
      <w:pPr>
        <w:jc w:val="center"/>
        <w:rPr>
          <w:rFonts w:ascii="Avenir Book" w:hAnsi="Avenir Book"/>
          <w:b/>
          <w:bCs/>
        </w:rPr>
      </w:pPr>
      <w:r w:rsidRPr="0068622B">
        <w:rPr>
          <w:rFonts w:ascii="Avenir Book" w:hAnsi="Avenir Book"/>
          <w:b/>
          <w:bCs/>
        </w:rPr>
        <w:t>Immigration</w:t>
      </w:r>
    </w:p>
    <w:p w14:paraId="1E550582" w14:textId="77777777" w:rsidR="00AD693A" w:rsidRDefault="00AD693A" w:rsidP="00AD693A">
      <w:pPr>
        <w:rPr>
          <w:rFonts w:ascii="Avenir Book" w:hAnsi="Avenir Book"/>
        </w:rPr>
      </w:pPr>
    </w:p>
    <w:p w14:paraId="3EC11FC6" w14:textId="77777777" w:rsidR="00AD693A" w:rsidRDefault="00AD693A" w:rsidP="00AD693A">
      <w:pPr>
        <w:rPr>
          <w:rFonts w:ascii="Avenir Book" w:hAnsi="Avenir Book"/>
        </w:rPr>
      </w:pPr>
      <w:r>
        <w:rPr>
          <w:rFonts w:ascii="Avenir Book" w:hAnsi="Avenir Book"/>
        </w:rPr>
        <w:t>Rolling back Trump era changes is the first priority for the new Biden administration. These include increasing refugee admissions, adding back asylum protections and those for the DACA program. There is broad consensus supporting permanent legal status for these ‘Dreamers’.</w:t>
      </w:r>
    </w:p>
    <w:p w14:paraId="11ECB6B7" w14:textId="77777777" w:rsidR="00AD693A" w:rsidRDefault="00AD693A" w:rsidP="00AD693A">
      <w:pPr>
        <w:rPr>
          <w:rFonts w:ascii="Avenir Book" w:hAnsi="Avenir Book"/>
        </w:rPr>
      </w:pPr>
    </w:p>
    <w:p w14:paraId="412A3E68" w14:textId="77777777" w:rsidR="00AD693A" w:rsidRDefault="00AD693A" w:rsidP="00AD693A">
      <w:pPr>
        <w:rPr>
          <w:rFonts w:ascii="Avenir Book" w:hAnsi="Avenir Book"/>
        </w:rPr>
      </w:pPr>
      <w:r>
        <w:rPr>
          <w:rFonts w:ascii="Avenir Book" w:hAnsi="Avenir Book"/>
        </w:rPr>
        <w:t xml:space="preserve">Another urgent need is to make coronavirus-relief benefits available to all taxpayers regardless of immigration status, particularly those who provide essential services. These include frontline medical workers, harvesting and delivering food, and cleaning public spaces. Currently, the CARES Act penalizes citizens who have a family member here illegally from receiving stimulus checks. There is already some bipartisan support for repealing this. </w:t>
      </w:r>
    </w:p>
    <w:p w14:paraId="0CA8F0E7" w14:textId="77777777" w:rsidR="00AD693A" w:rsidRDefault="00AD693A" w:rsidP="00AD693A">
      <w:pPr>
        <w:rPr>
          <w:rFonts w:ascii="Avenir Book" w:hAnsi="Avenir Book"/>
        </w:rPr>
      </w:pPr>
    </w:p>
    <w:p w14:paraId="482E8E95" w14:textId="77777777" w:rsidR="00AD693A" w:rsidRDefault="00AD693A" w:rsidP="00AD693A">
      <w:pPr>
        <w:rPr>
          <w:rFonts w:ascii="Avenir Book" w:hAnsi="Avenir Book"/>
        </w:rPr>
      </w:pPr>
      <w:r>
        <w:rPr>
          <w:rFonts w:ascii="Avenir Book" w:hAnsi="Avenir Book"/>
        </w:rPr>
        <w:t>Many donors increased their giving to immigration-focused charities. The Trump administration’s separation of children from their families was a direct cause, but that giving may not continue as the crisis improves. Nonprofits would do well to exploit this in the short-term.</w:t>
      </w:r>
    </w:p>
    <w:p w14:paraId="3D20BA9A" w14:textId="77777777" w:rsidR="00AD693A" w:rsidRDefault="00AD693A" w:rsidP="00AD693A">
      <w:pPr>
        <w:rPr>
          <w:rFonts w:ascii="Avenir Book" w:hAnsi="Avenir Book"/>
        </w:rPr>
      </w:pPr>
    </w:p>
    <w:p w14:paraId="2BA382EF" w14:textId="77777777" w:rsidR="00AD693A" w:rsidRDefault="00AD693A" w:rsidP="00AD693A">
      <w:pPr>
        <w:rPr>
          <w:rFonts w:ascii="Avenir Book" w:hAnsi="Avenir Book"/>
        </w:rPr>
      </w:pPr>
      <w:r>
        <w:rPr>
          <w:rFonts w:ascii="Avenir Book" w:hAnsi="Avenir Book"/>
        </w:rPr>
        <w:t>Much of immigration support comes from state funding, which has been devastated due to the pandemic. This is where foundations can step in with funds for legal services to prevent many deportations. Be sure to see which ones are showing interest in the near future.</w:t>
      </w:r>
    </w:p>
    <w:p w14:paraId="3AE2CE43" w14:textId="77777777" w:rsidR="00AD693A" w:rsidRDefault="00AD693A" w:rsidP="00AD693A">
      <w:pPr>
        <w:rPr>
          <w:rFonts w:ascii="Avenir Book" w:hAnsi="Avenir Book"/>
        </w:rPr>
      </w:pPr>
    </w:p>
    <w:p w14:paraId="2A0FA61A" w14:textId="77777777" w:rsidR="00AD693A" w:rsidRDefault="00AD693A" w:rsidP="00AD693A"/>
    <w:p w14:paraId="7428E2AA" w14:textId="77777777" w:rsidR="0015559C" w:rsidRDefault="0015559C">
      <w:pPr>
        <w:pStyle w:val="BodyText"/>
        <w:rPr>
          <w:rFonts w:ascii="Times New Roman"/>
          <w:sz w:val="20"/>
        </w:rPr>
      </w:pPr>
    </w:p>
    <w:p w14:paraId="5F8C7922" w14:textId="77777777" w:rsidR="0015559C" w:rsidRDefault="0015559C">
      <w:pPr>
        <w:pStyle w:val="BodyText"/>
        <w:rPr>
          <w:rFonts w:ascii="Times New Roman"/>
          <w:sz w:val="20"/>
        </w:rPr>
      </w:pPr>
    </w:p>
    <w:p w14:paraId="2B10046A" w14:textId="77777777" w:rsidR="0015559C" w:rsidRDefault="0015559C">
      <w:pPr>
        <w:pStyle w:val="BodyText"/>
        <w:rPr>
          <w:rFonts w:ascii="Times New Roman"/>
          <w:sz w:val="20"/>
        </w:rPr>
      </w:pPr>
    </w:p>
    <w:p w14:paraId="2086220A" w14:textId="77777777" w:rsidR="0015559C" w:rsidRDefault="0015559C">
      <w:pPr>
        <w:pStyle w:val="BodyText"/>
        <w:rPr>
          <w:rFonts w:ascii="Times New Roman"/>
          <w:sz w:val="20"/>
        </w:rPr>
      </w:pPr>
    </w:p>
    <w:p w14:paraId="54D490B4" w14:textId="77777777" w:rsidR="0015559C" w:rsidRDefault="0015559C">
      <w:pPr>
        <w:pStyle w:val="BodyText"/>
        <w:rPr>
          <w:rFonts w:ascii="Times New Roman"/>
          <w:sz w:val="20"/>
        </w:rPr>
      </w:pPr>
    </w:p>
    <w:p w14:paraId="79C036A2" w14:textId="77777777" w:rsidR="0015559C" w:rsidRDefault="0015559C">
      <w:pPr>
        <w:pStyle w:val="BodyText"/>
        <w:rPr>
          <w:rFonts w:ascii="Times New Roman"/>
          <w:sz w:val="20"/>
        </w:rPr>
      </w:pPr>
    </w:p>
    <w:p w14:paraId="5DFCDE9C" w14:textId="77777777" w:rsidR="0015559C" w:rsidRDefault="0015559C">
      <w:pPr>
        <w:pStyle w:val="BodyText"/>
        <w:rPr>
          <w:rFonts w:ascii="Times New Roman"/>
          <w:sz w:val="20"/>
        </w:rPr>
      </w:pPr>
    </w:p>
    <w:p w14:paraId="5D629B41" w14:textId="77777777" w:rsidR="0015559C" w:rsidRDefault="0015559C">
      <w:pPr>
        <w:pStyle w:val="BodyText"/>
        <w:rPr>
          <w:rFonts w:ascii="Times New Roman"/>
          <w:sz w:val="20"/>
        </w:rPr>
      </w:pPr>
    </w:p>
    <w:p w14:paraId="2AEAF13E" w14:textId="77777777" w:rsidR="0015559C" w:rsidRDefault="0015559C">
      <w:pPr>
        <w:pStyle w:val="BodyText"/>
        <w:rPr>
          <w:rFonts w:ascii="Times New Roman"/>
          <w:sz w:val="20"/>
        </w:rPr>
      </w:pPr>
    </w:p>
    <w:p w14:paraId="1235AF31" w14:textId="77777777" w:rsidR="0015559C" w:rsidRDefault="0015559C">
      <w:pPr>
        <w:pStyle w:val="BodyText"/>
        <w:rPr>
          <w:rFonts w:ascii="Times New Roman"/>
          <w:sz w:val="20"/>
        </w:rPr>
      </w:pPr>
    </w:p>
    <w:p w14:paraId="308EB235" w14:textId="77777777" w:rsidR="0015559C" w:rsidRDefault="0015559C">
      <w:pPr>
        <w:pStyle w:val="BodyText"/>
        <w:rPr>
          <w:rFonts w:ascii="Times New Roman"/>
          <w:sz w:val="20"/>
        </w:rPr>
      </w:pPr>
    </w:p>
    <w:p w14:paraId="6D577910" w14:textId="77777777" w:rsidR="0015559C" w:rsidRDefault="0015559C">
      <w:pPr>
        <w:pStyle w:val="BodyText"/>
        <w:rPr>
          <w:rFonts w:ascii="Times New Roman"/>
          <w:sz w:val="20"/>
        </w:rPr>
      </w:pPr>
    </w:p>
    <w:p w14:paraId="4FCC4489" w14:textId="77777777" w:rsidR="0015559C" w:rsidRDefault="0015559C">
      <w:pPr>
        <w:pStyle w:val="BodyText"/>
        <w:rPr>
          <w:rFonts w:ascii="Times New Roman"/>
          <w:sz w:val="20"/>
        </w:rPr>
      </w:pPr>
    </w:p>
    <w:p w14:paraId="6A6E20FF" w14:textId="77777777" w:rsidR="0015559C" w:rsidRDefault="0015559C">
      <w:pPr>
        <w:pStyle w:val="BodyText"/>
        <w:rPr>
          <w:rFonts w:ascii="Times New Roman"/>
          <w:sz w:val="20"/>
        </w:rPr>
      </w:pPr>
    </w:p>
    <w:p w14:paraId="6AFCEBFA" w14:textId="77777777" w:rsidR="0015559C" w:rsidRDefault="0015559C">
      <w:pPr>
        <w:pStyle w:val="BodyText"/>
        <w:rPr>
          <w:rFonts w:ascii="Times New Roman"/>
          <w:sz w:val="20"/>
        </w:rPr>
      </w:pPr>
    </w:p>
    <w:p w14:paraId="03F5B4E9" w14:textId="77777777" w:rsidR="0015559C" w:rsidRDefault="0015559C">
      <w:pPr>
        <w:pStyle w:val="BodyText"/>
        <w:rPr>
          <w:rFonts w:ascii="Times New Roman"/>
          <w:sz w:val="20"/>
        </w:rPr>
      </w:pPr>
    </w:p>
    <w:p w14:paraId="0429EF18" w14:textId="77777777" w:rsidR="0015559C" w:rsidRDefault="0015559C">
      <w:pPr>
        <w:pStyle w:val="BodyText"/>
        <w:rPr>
          <w:rFonts w:ascii="Times New Roman"/>
          <w:sz w:val="20"/>
        </w:rPr>
      </w:pPr>
    </w:p>
    <w:p w14:paraId="57C611C8" w14:textId="77777777" w:rsidR="0015559C" w:rsidRDefault="0015559C">
      <w:pPr>
        <w:pStyle w:val="BodyText"/>
        <w:rPr>
          <w:rFonts w:ascii="Times New Roman"/>
          <w:sz w:val="20"/>
        </w:rPr>
      </w:pPr>
    </w:p>
    <w:p w14:paraId="2A7CEAB4" w14:textId="77777777" w:rsidR="0015559C" w:rsidRDefault="0015559C">
      <w:pPr>
        <w:pStyle w:val="BodyText"/>
        <w:rPr>
          <w:rFonts w:ascii="Times New Roman"/>
          <w:sz w:val="20"/>
        </w:rPr>
      </w:pPr>
    </w:p>
    <w:p w14:paraId="1544D349" w14:textId="77777777" w:rsidR="0015559C" w:rsidRDefault="0015559C">
      <w:pPr>
        <w:pStyle w:val="BodyText"/>
        <w:rPr>
          <w:rFonts w:ascii="Times New Roman"/>
          <w:sz w:val="20"/>
        </w:rPr>
      </w:pPr>
    </w:p>
    <w:p w14:paraId="0C6A4D79" w14:textId="77777777" w:rsidR="0015559C" w:rsidRDefault="0015559C">
      <w:pPr>
        <w:pStyle w:val="BodyText"/>
        <w:rPr>
          <w:rFonts w:ascii="Times New Roman"/>
          <w:sz w:val="20"/>
        </w:rPr>
      </w:pPr>
    </w:p>
    <w:p w14:paraId="652AC60A" w14:textId="77777777" w:rsidR="0015559C" w:rsidRDefault="0015559C">
      <w:pPr>
        <w:pStyle w:val="BodyText"/>
        <w:rPr>
          <w:rFonts w:ascii="Times New Roman"/>
          <w:sz w:val="20"/>
        </w:rPr>
      </w:pPr>
    </w:p>
    <w:p w14:paraId="34FC587B" w14:textId="77777777" w:rsidR="0015559C" w:rsidRDefault="0015559C">
      <w:pPr>
        <w:pStyle w:val="BodyText"/>
        <w:rPr>
          <w:rFonts w:ascii="Times New Roman"/>
          <w:sz w:val="20"/>
        </w:rPr>
      </w:pPr>
    </w:p>
    <w:p w14:paraId="4FDB4145" w14:textId="77777777" w:rsidR="0015559C" w:rsidRDefault="00B66E5E">
      <w:pPr>
        <w:pStyle w:val="BodyText"/>
        <w:tabs>
          <w:tab w:val="left" w:pos="3631"/>
          <w:tab w:val="left" w:pos="3947"/>
          <w:tab w:val="left" w:pos="5973"/>
          <w:tab w:val="left" w:pos="6284"/>
        </w:tabs>
        <w:spacing w:before="232"/>
        <w:ind w:left="100"/>
      </w:pPr>
      <w:hyperlink r:id="rId14">
        <w:r w:rsidR="00677CDF">
          <w:rPr>
            <w:color w:val="58595B"/>
            <w:spacing w:val="16"/>
          </w:rPr>
          <w:t>info@gatewaytogrants.com</w:t>
        </w:r>
      </w:hyperlink>
      <w:r w:rsidR="00677CDF">
        <w:rPr>
          <w:color w:val="58595B"/>
          <w:spacing w:val="16"/>
        </w:rPr>
        <w:tab/>
      </w:r>
      <w:r w:rsidR="00677CDF">
        <w:rPr>
          <w:color w:val="58595B"/>
        </w:rPr>
        <w:t>|</w:t>
      </w:r>
      <w:r w:rsidR="00677CDF">
        <w:rPr>
          <w:color w:val="58595B"/>
        </w:rPr>
        <w:tab/>
      </w:r>
      <w:r w:rsidR="00677CDF">
        <w:rPr>
          <w:color w:val="58595B"/>
          <w:spacing w:val="16"/>
        </w:rPr>
        <w:t>248-321-1634</w:t>
      </w:r>
      <w:r w:rsidR="00677CDF">
        <w:rPr>
          <w:color w:val="58595B"/>
          <w:spacing w:val="16"/>
        </w:rPr>
        <w:tab/>
      </w:r>
      <w:r w:rsidR="00677CDF">
        <w:rPr>
          <w:color w:val="58595B"/>
        </w:rPr>
        <w:t>|</w:t>
      </w:r>
      <w:r w:rsidR="00677CDF">
        <w:rPr>
          <w:color w:val="58595B"/>
        </w:rPr>
        <w:tab/>
      </w:r>
      <w:hyperlink r:id="rId15">
        <w:r w:rsidR="00677CDF">
          <w:rPr>
            <w:color w:val="58595B"/>
            <w:spacing w:val="16"/>
          </w:rPr>
          <w:t>www.gatewaytogrants.com</w:t>
        </w:r>
      </w:hyperlink>
    </w:p>
    <w:sectPr w:rsidR="0015559C">
      <w:type w:val="continuous"/>
      <w:pgSz w:w="12240" w:h="15840"/>
      <w:pgMar w:top="7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attachedTemplate r:id="rId1"/>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693A"/>
    <w:rsid w:val="00031C62"/>
    <w:rsid w:val="0015559C"/>
    <w:rsid w:val="00677CDF"/>
    <w:rsid w:val="00AD693A"/>
    <w:rsid w:val="00B66E5E"/>
    <w:rsid w:val="00C5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3107C5C"/>
  <w15:docId w15:val="{DEA4F43B-C490-3F49-A3AC-7F988C46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www.gatewaytogrants.com/"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info@gatewaytogran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limb/Library/Group%20Containers/UBF8T346G9.Office/User%20Content.localized/Templates.localized/GtG_Letterhea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GtG_LetterheadR.dotx</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GtG_Letterhead</dc:title>
  <dc:creator>Christine Limb</dc:creator>
  <cp:lastModifiedBy>Christine Limb</cp:lastModifiedBy>
  <cp:revision>1</cp:revision>
  <dcterms:created xsi:type="dcterms:W3CDTF">2021-01-22T20:39:00Z</dcterms:created>
  <dcterms:modified xsi:type="dcterms:W3CDTF">2021-01-22T20:40:00Z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Adobe Illustrator CS5.1</vt:lpwstr>
  </property>
  <property fmtid="{D5CDD505-2E9C-101B-9397-08002B2CF9AE}" pid="4" name="LastSaved">
    <vt:filetime>2020-05-18T00:00:00Z</vt:filetime>
  </property>
</Properties>
</file>